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D00F" w14:textId="7D5996C2" w:rsidR="00C255B8" w:rsidRDefault="00C255B8" w:rsidP="00791C0E">
      <w:pPr>
        <w:spacing w:line="240" w:lineRule="atLeast"/>
        <w:rPr>
          <w:sz w:val="20"/>
        </w:rPr>
      </w:pPr>
      <w:r>
        <w:rPr>
          <w:b/>
          <w:sz w:val="20"/>
        </w:rPr>
        <w:t>ABSTRACT</w:t>
      </w:r>
      <w:r w:rsidR="00791C0E">
        <w:rPr>
          <w:b/>
          <w:sz w:val="20"/>
        </w:rPr>
        <w:t xml:space="preserve"> TITLE</w:t>
      </w:r>
      <w:r w:rsidR="00791C0E">
        <w:rPr>
          <w:b/>
          <w:sz w:val="20"/>
        </w:rPr>
        <w:br/>
      </w:r>
      <w:r>
        <w:rPr>
          <w:sz w:val="20"/>
        </w:rPr>
        <w:t>Author</w:t>
      </w:r>
      <w:r>
        <w:rPr>
          <w:sz w:val="20"/>
          <w:vertAlign w:val="superscript"/>
        </w:rPr>
        <w:t>1</w:t>
      </w:r>
      <w:r>
        <w:rPr>
          <w:sz w:val="20"/>
        </w:rPr>
        <w:t xml:space="preserve"> and Author</w:t>
      </w:r>
      <w:r>
        <w:rPr>
          <w:sz w:val="20"/>
          <w:vertAlign w:val="superscript"/>
        </w:rPr>
        <w:t>2</w:t>
      </w:r>
      <w:r>
        <w:rPr>
          <w:sz w:val="20"/>
        </w:rPr>
        <w:t xml:space="preserve">, </w:t>
      </w:r>
      <w:r w:rsidR="009179AB">
        <w:rPr>
          <w:sz w:val="20"/>
        </w:rPr>
        <w:br/>
      </w:r>
      <w:r>
        <w:rPr>
          <w:sz w:val="20"/>
          <w:vertAlign w:val="superscript"/>
        </w:rPr>
        <w:t>1</w:t>
      </w:r>
      <w:r>
        <w:rPr>
          <w:sz w:val="20"/>
        </w:rPr>
        <w:t xml:space="preserve">Affiliation (include full mailing address and e-mail address if desired) for first author, </w:t>
      </w:r>
      <w:r>
        <w:rPr>
          <w:sz w:val="20"/>
          <w:vertAlign w:val="superscript"/>
        </w:rPr>
        <w:t>2</w:t>
      </w:r>
      <w:r>
        <w:rPr>
          <w:sz w:val="20"/>
        </w:rPr>
        <w:t>Affiliation for second author (full mailing address and e-mail address).</w:t>
      </w:r>
    </w:p>
    <w:p w14:paraId="0740B355" w14:textId="77777777" w:rsidR="00C255B8" w:rsidRDefault="00C255B8" w:rsidP="00C255B8">
      <w:pPr>
        <w:spacing w:line="240" w:lineRule="atLeast"/>
        <w:ind w:firstLine="288"/>
        <w:jc w:val="both"/>
        <w:rPr>
          <w:sz w:val="20"/>
        </w:rPr>
      </w:pPr>
    </w:p>
    <w:p w14:paraId="582C7C39" w14:textId="77777777" w:rsidR="00C255B8" w:rsidRDefault="00C255B8" w:rsidP="00C255B8">
      <w:pPr>
        <w:spacing w:line="240" w:lineRule="atLeast"/>
        <w:ind w:firstLine="288"/>
        <w:jc w:val="both"/>
        <w:rPr>
          <w:sz w:val="20"/>
        </w:rPr>
      </w:pPr>
    </w:p>
    <w:p w14:paraId="3DA68753" w14:textId="77777777" w:rsidR="00C255B8" w:rsidRDefault="00C255B8" w:rsidP="00C255B8">
      <w:pPr>
        <w:spacing w:line="240" w:lineRule="atLeast"/>
        <w:ind w:firstLine="288"/>
        <w:jc w:val="both"/>
        <w:rPr>
          <w:sz w:val="20"/>
        </w:rPr>
        <w:sectPr w:rsidR="00C255B8" w:rsidSect="00C255B8">
          <w:headerReference w:type="even" r:id="rId6"/>
          <w:footerReference w:type="even" r:id="rId7"/>
          <w:pgSz w:w="12240" w:h="15840" w:code="1"/>
          <w:pgMar w:top="1440" w:right="1440" w:bottom="1440" w:left="1440" w:header="720" w:footer="720" w:gutter="0"/>
          <w:cols w:space="720"/>
        </w:sectPr>
      </w:pPr>
    </w:p>
    <w:p w14:paraId="38A25538" w14:textId="2E4D1F1B" w:rsidR="00C255B8" w:rsidRPr="00E7468E" w:rsidRDefault="00C255B8" w:rsidP="00C255B8">
      <w:pPr>
        <w:spacing w:line="240" w:lineRule="atLeast"/>
        <w:ind w:firstLine="288"/>
        <w:jc w:val="both"/>
        <w:rPr>
          <w:sz w:val="20"/>
        </w:rPr>
      </w:pPr>
      <w:r w:rsidRPr="000D20C9">
        <w:rPr>
          <w:b/>
          <w:sz w:val="20"/>
        </w:rPr>
        <w:t>Abstract (300 word limit)</w:t>
      </w:r>
      <w:r>
        <w:rPr>
          <w:b/>
          <w:sz w:val="20"/>
        </w:rPr>
        <w:t xml:space="preserve">: </w:t>
      </w:r>
      <w:r w:rsidRPr="00E7468E">
        <w:rPr>
          <w:sz w:val="20"/>
        </w:rPr>
        <w:t>Lorem ipsum odor amet, consectetuer adipiscing elit. Habitasse sed quam leo; venenatis in et. Erat interdum inceptos nullam per hendrerit a quam. Malesuada parturient placerat ornare bibendum et tincidunt dui ante. Nostra fusce et vivamus nec auctor nullam. Dictum vulputate vulputate mollis sollicitudin hac posuere vehicula arcu. Porta ornare nisi ipsum volutpat lorem vel nisi magnis. Vitae amet convallis convallis; fusce enim justo donec.</w:t>
      </w:r>
    </w:p>
    <w:p w14:paraId="46AC058F" w14:textId="77777777" w:rsidR="00C255B8" w:rsidRPr="00E7468E" w:rsidRDefault="00C255B8" w:rsidP="00C255B8">
      <w:pPr>
        <w:spacing w:line="240" w:lineRule="atLeast"/>
        <w:ind w:firstLine="288"/>
        <w:jc w:val="both"/>
        <w:rPr>
          <w:sz w:val="20"/>
        </w:rPr>
      </w:pPr>
    </w:p>
    <w:p w14:paraId="505E0BFA" w14:textId="77777777" w:rsidR="00C255B8" w:rsidRPr="00E7468E" w:rsidRDefault="00C255B8" w:rsidP="00C255B8">
      <w:pPr>
        <w:spacing w:line="240" w:lineRule="atLeast"/>
        <w:ind w:firstLine="288"/>
        <w:jc w:val="both"/>
        <w:rPr>
          <w:sz w:val="20"/>
        </w:rPr>
      </w:pPr>
      <w:r w:rsidRPr="00E7468E">
        <w:rPr>
          <w:sz w:val="20"/>
        </w:rPr>
        <w:t>Risus litora tortor ultrices fusce mi. Quis cursus quis, aenean duis viverra nisi natoque magnis tortor. Ex vulputate donec tincidunt per vehicula donec facilisi. Urna litora curae libero nam habitant iaculis consequat cubilia adipiscing. Feugiat tortor duis ultricies habitant ad, odio hac taciti. Curabitur tortor aliquet eleifend egestas natoque finibus blandit auctor tempor. Velit quis conubia ex morbi hendrerit facilisis donec. Diam aliquet mauris dis facilisis etiam taciti.</w:t>
      </w:r>
      <w:r>
        <w:rPr>
          <w:sz w:val="20"/>
        </w:rPr>
        <w:t xml:space="preserve"> </w:t>
      </w:r>
      <w:r w:rsidRPr="00E7468E">
        <w:rPr>
          <w:sz w:val="20"/>
        </w:rPr>
        <w:t>Lorem ipsum odor amet, consectetuer adipiscing elit. Habitasse sed quam leo; venenatis in et. Erat interdum inceptos nullam per hendrerit a quam. Malesuada parturient placerat ornare bibendum et tincidunt dui ante. Nostra fusce et vivamus nec auctor nullam. Dictum vulputate vulputate mollis sollicitudin hac posuere vehicula arcu. Porta ornare nisi ipsum volutpat lorem vel nisi magnis. Vitae amet convallis convallis; fusce enim justo donec.</w:t>
      </w:r>
    </w:p>
    <w:p w14:paraId="42FE452B" w14:textId="77777777" w:rsidR="00C255B8" w:rsidRPr="00E7468E" w:rsidRDefault="00C255B8" w:rsidP="00C255B8">
      <w:pPr>
        <w:spacing w:line="240" w:lineRule="atLeast"/>
        <w:ind w:firstLine="288"/>
        <w:jc w:val="both"/>
        <w:rPr>
          <w:sz w:val="20"/>
        </w:rPr>
      </w:pPr>
    </w:p>
    <w:p w14:paraId="1DE5F4E0" w14:textId="411252F6" w:rsidR="00C255B8" w:rsidRDefault="00C255B8" w:rsidP="00C255B8">
      <w:pPr>
        <w:spacing w:line="240" w:lineRule="atLeast"/>
        <w:ind w:firstLine="288"/>
        <w:jc w:val="both"/>
        <w:rPr>
          <w:sz w:val="20"/>
        </w:rPr>
      </w:pPr>
      <w:r w:rsidRPr="00E7468E">
        <w:rPr>
          <w:sz w:val="20"/>
        </w:rPr>
        <w:t>Risus litora tortor ultrices fusce mi. Quis cursus quis, aenean duis viverra nisi natoque magnis tortor. Ex vulputate donec tincidunt per vehicula donec facilisi. Urna litora curae libero nam habitant iaculis consequat cubilia adipiscing. Feugiat tortor duis ultricies habitant ad, odio hac taciti. Curabitur tortor aliquet eleifend egestas natoque finibus blandit auctor tempor. Velit quis conubia ex morbi hendrerit facilisis donec. Diam aliquet mauris dis facilisis etiam taciti.</w:t>
      </w:r>
      <w:r>
        <w:rPr>
          <w:sz w:val="20"/>
        </w:rPr>
        <w:t xml:space="preserve"> </w:t>
      </w:r>
    </w:p>
    <w:p w14:paraId="19EFF584" w14:textId="77777777" w:rsidR="00C255B8" w:rsidRDefault="00C255B8" w:rsidP="00C255B8">
      <w:pPr>
        <w:spacing w:line="240" w:lineRule="atLeast"/>
        <w:ind w:firstLine="288"/>
        <w:jc w:val="both"/>
        <w:rPr>
          <w:sz w:val="20"/>
        </w:rPr>
      </w:pPr>
    </w:p>
    <w:p w14:paraId="275D7565" w14:textId="77777777" w:rsidR="00C255B8" w:rsidRDefault="00C255B8" w:rsidP="00C255B8">
      <w:pPr>
        <w:spacing w:line="240" w:lineRule="atLeast"/>
        <w:jc w:val="both"/>
        <w:rPr>
          <w:b/>
          <w:bCs/>
          <w:sz w:val="20"/>
        </w:rPr>
      </w:pPr>
    </w:p>
    <w:p w14:paraId="4D6D27FA" w14:textId="77777777" w:rsidR="00C255B8" w:rsidRDefault="00C255B8" w:rsidP="00C255B8">
      <w:pPr>
        <w:spacing w:line="240" w:lineRule="atLeast"/>
        <w:jc w:val="both"/>
        <w:rPr>
          <w:b/>
          <w:bCs/>
          <w:sz w:val="20"/>
        </w:rPr>
      </w:pPr>
    </w:p>
    <w:p w14:paraId="6D0E1C99" w14:textId="77777777" w:rsidR="00C255B8" w:rsidRDefault="00C255B8" w:rsidP="00C255B8">
      <w:pPr>
        <w:spacing w:line="240" w:lineRule="atLeast"/>
        <w:jc w:val="both"/>
        <w:rPr>
          <w:b/>
          <w:bCs/>
          <w:sz w:val="20"/>
        </w:rPr>
      </w:pPr>
    </w:p>
    <w:p w14:paraId="3B990098" w14:textId="77777777" w:rsidR="00C255B8" w:rsidRDefault="00C255B8" w:rsidP="00C255B8">
      <w:pPr>
        <w:spacing w:line="240" w:lineRule="atLeast"/>
        <w:jc w:val="both"/>
        <w:rPr>
          <w:b/>
          <w:bCs/>
          <w:sz w:val="20"/>
        </w:rPr>
      </w:pPr>
    </w:p>
    <w:p w14:paraId="004CB688" w14:textId="77777777" w:rsidR="00C255B8" w:rsidRDefault="00C255B8" w:rsidP="00C255B8">
      <w:pPr>
        <w:spacing w:line="240" w:lineRule="atLeast"/>
        <w:jc w:val="both"/>
        <w:rPr>
          <w:b/>
          <w:bCs/>
          <w:sz w:val="20"/>
        </w:rPr>
      </w:pPr>
    </w:p>
    <w:p w14:paraId="079B9B97" w14:textId="77777777" w:rsidR="00C255B8" w:rsidRDefault="00C255B8" w:rsidP="00C255B8">
      <w:pPr>
        <w:spacing w:line="240" w:lineRule="atLeast"/>
        <w:jc w:val="both"/>
        <w:rPr>
          <w:b/>
          <w:bCs/>
          <w:sz w:val="20"/>
        </w:rPr>
      </w:pPr>
    </w:p>
    <w:p w14:paraId="343E9661" w14:textId="77777777" w:rsidR="00C255B8" w:rsidRDefault="00C255B8" w:rsidP="00C255B8">
      <w:pPr>
        <w:spacing w:line="240" w:lineRule="atLeast"/>
        <w:jc w:val="both"/>
        <w:rPr>
          <w:b/>
          <w:bCs/>
          <w:sz w:val="20"/>
        </w:rPr>
      </w:pPr>
    </w:p>
    <w:p w14:paraId="261E2A64" w14:textId="77777777" w:rsidR="00C255B8" w:rsidRDefault="00C255B8" w:rsidP="00C255B8">
      <w:pPr>
        <w:spacing w:line="240" w:lineRule="atLeast"/>
        <w:jc w:val="both"/>
        <w:rPr>
          <w:b/>
          <w:bCs/>
          <w:sz w:val="20"/>
        </w:rPr>
      </w:pPr>
    </w:p>
    <w:p w14:paraId="1C775462" w14:textId="77777777" w:rsidR="00C255B8" w:rsidRDefault="00C255B8" w:rsidP="00C255B8">
      <w:pPr>
        <w:spacing w:line="240" w:lineRule="atLeast"/>
        <w:jc w:val="both"/>
        <w:rPr>
          <w:b/>
          <w:bCs/>
          <w:sz w:val="20"/>
        </w:rPr>
      </w:pPr>
    </w:p>
    <w:p w14:paraId="282C851B" w14:textId="77777777" w:rsidR="00C255B8" w:rsidRDefault="00C255B8" w:rsidP="00C255B8">
      <w:pPr>
        <w:spacing w:line="240" w:lineRule="atLeast"/>
        <w:jc w:val="both"/>
        <w:rPr>
          <w:b/>
          <w:bCs/>
          <w:sz w:val="20"/>
        </w:rPr>
      </w:pPr>
    </w:p>
    <w:p w14:paraId="25AA8F03" w14:textId="5C4240B8" w:rsidR="00C255B8" w:rsidRPr="00D25F83" w:rsidRDefault="00C255B8" w:rsidP="00C255B8">
      <w:pPr>
        <w:spacing w:line="240" w:lineRule="atLeast"/>
        <w:jc w:val="both"/>
        <w:rPr>
          <w:b/>
          <w:bCs/>
          <w:color w:val="00B0F0"/>
          <w:sz w:val="20"/>
        </w:rPr>
      </w:pPr>
      <w:r w:rsidRPr="00D25F83">
        <w:rPr>
          <w:b/>
          <w:bCs/>
          <w:color w:val="00B0F0"/>
          <w:sz w:val="20"/>
        </w:rPr>
        <w:t>Image</w:t>
      </w:r>
    </w:p>
    <w:p w14:paraId="1B3D3990" w14:textId="77777777" w:rsidR="00C255B8" w:rsidRDefault="00C255B8" w:rsidP="00C255B8">
      <w:pPr>
        <w:spacing w:line="240" w:lineRule="atLeast"/>
        <w:ind w:firstLine="288"/>
        <w:jc w:val="both"/>
        <w:rPr>
          <w:sz w:val="20"/>
        </w:rPr>
      </w:pPr>
    </w:p>
    <w:p w14:paraId="16D60A21" w14:textId="77777777" w:rsidR="00C255B8" w:rsidRDefault="00C255B8" w:rsidP="00C255B8">
      <w:pPr>
        <w:spacing w:line="240" w:lineRule="atLeast"/>
        <w:ind w:firstLine="288"/>
        <w:jc w:val="both"/>
        <w:rPr>
          <w:sz w:val="20"/>
        </w:rPr>
      </w:pPr>
    </w:p>
    <w:p w14:paraId="2C4F4C09" w14:textId="77777777" w:rsidR="00C255B8" w:rsidRDefault="00C255B8" w:rsidP="00C255B8">
      <w:pPr>
        <w:spacing w:line="240" w:lineRule="atLeast"/>
        <w:ind w:firstLine="288"/>
        <w:jc w:val="both"/>
        <w:rPr>
          <w:sz w:val="20"/>
        </w:rPr>
      </w:pPr>
    </w:p>
    <w:p w14:paraId="7924CA03" w14:textId="77777777" w:rsidR="00C255B8" w:rsidRDefault="00C255B8" w:rsidP="00C255B8">
      <w:pPr>
        <w:spacing w:line="240" w:lineRule="atLeast"/>
        <w:ind w:firstLine="288"/>
        <w:jc w:val="both"/>
        <w:rPr>
          <w:sz w:val="20"/>
        </w:rPr>
      </w:pPr>
    </w:p>
    <w:p w14:paraId="1366BFA4" w14:textId="77777777" w:rsidR="00C255B8" w:rsidRDefault="00C255B8" w:rsidP="00C255B8">
      <w:pPr>
        <w:spacing w:line="240" w:lineRule="atLeast"/>
        <w:ind w:firstLine="288"/>
        <w:jc w:val="both"/>
        <w:rPr>
          <w:sz w:val="20"/>
        </w:rPr>
      </w:pPr>
    </w:p>
    <w:p w14:paraId="67D2B571" w14:textId="77777777" w:rsidR="00C255B8" w:rsidRDefault="00C255B8" w:rsidP="00C255B8">
      <w:pPr>
        <w:spacing w:line="240" w:lineRule="atLeast"/>
        <w:ind w:firstLine="288"/>
        <w:jc w:val="both"/>
        <w:rPr>
          <w:sz w:val="20"/>
        </w:rPr>
      </w:pPr>
    </w:p>
    <w:p w14:paraId="1987991A" w14:textId="77777777" w:rsidR="00C255B8" w:rsidRDefault="00C255B8" w:rsidP="00C255B8">
      <w:pPr>
        <w:spacing w:line="240" w:lineRule="atLeast"/>
        <w:ind w:firstLine="288"/>
        <w:jc w:val="both"/>
        <w:rPr>
          <w:sz w:val="20"/>
        </w:rPr>
      </w:pPr>
    </w:p>
    <w:p w14:paraId="02094740" w14:textId="77777777" w:rsidR="00C255B8" w:rsidRDefault="00C255B8" w:rsidP="00C255B8">
      <w:pPr>
        <w:spacing w:line="240" w:lineRule="atLeast"/>
        <w:ind w:firstLine="288"/>
        <w:jc w:val="both"/>
        <w:rPr>
          <w:sz w:val="20"/>
        </w:rPr>
      </w:pPr>
    </w:p>
    <w:p w14:paraId="38FF1CB2" w14:textId="77777777" w:rsidR="00C255B8" w:rsidRDefault="00C255B8" w:rsidP="00C255B8">
      <w:pPr>
        <w:spacing w:line="240" w:lineRule="atLeast"/>
        <w:ind w:firstLine="288"/>
        <w:jc w:val="both"/>
        <w:rPr>
          <w:sz w:val="20"/>
        </w:rPr>
      </w:pPr>
    </w:p>
    <w:p w14:paraId="2DFCA638" w14:textId="77777777" w:rsidR="00C255B8" w:rsidRDefault="00C255B8" w:rsidP="00C255B8">
      <w:pPr>
        <w:spacing w:line="240" w:lineRule="atLeast"/>
        <w:ind w:firstLine="288"/>
        <w:jc w:val="both"/>
        <w:rPr>
          <w:sz w:val="20"/>
        </w:rPr>
      </w:pPr>
    </w:p>
    <w:p w14:paraId="50817CBF" w14:textId="77777777" w:rsidR="00C255B8" w:rsidRDefault="00C255B8" w:rsidP="00C255B8">
      <w:pPr>
        <w:spacing w:line="240" w:lineRule="atLeast"/>
        <w:ind w:firstLine="288"/>
        <w:jc w:val="both"/>
        <w:rPr>
          <w:sz w:val="20"/>
        </w:rPr>
      </w:pPr>
    </w:p>
    <w:p w14:paraId="129B9364" w14:textId="77777777" w:rsidR="00C255B8" w:rsidRDefault="00C255B8" w:rsidP="00C255B8">
      <w:pPr>
        <w:spacing w:line="240" w:lineRule="atLeast"/>
        <w:ind w:firstLine="288"/>
        <w:jc w:val="both"/>
        <w:rPr>
          <w:sz w:val="20"/>
        </w:rPr>
      </w:pPr>
    </w:p>
    <w:p w14:paraId="75721B4C" w14:textId="77777777" w:rsidR="00C255B8" w:rsidRDefault="00C255B8" w:rsidP="00C255B8">
      <w:pPr>
        <w:spacing w:line="240" w:lineRule="atLeast"/>
        <w:ind w:firstLine="288"/>
        <w:jc w:val="both"/>
        <w:rPr>
          <w:sz w:val="20"/>
        </w:rPr>
      </w:pPr>
    </w:p>
    <w:p w14:paraId="358E26C0" w14:textId="77777777" w:rsidR="00C255B8" w:rsidRDefault="00C255B8" w:rsidP="00C255B8">
      <w:pPr>
        <w:spacing w:line="240" w:lineRule="atLeast"/>
        <w:ind w:firstLine="288"/>
        <w:jc w:val="both"/>
        <w:rPr>
          <w:sz w:val="20"/>
        </w:rPr>
      </w:pPr>
    </w:p>
    <w:p w14:paraId="29715C35" w14:textId="77777777" w:rsidR="00C255B8" w:rsidRDefault="00C255B8" w:rsidP="00C255B8">
      <w:pPr>
        <w:spacing w:line="240" w:lineRule="atLeast"/>
        <w:ind w:firstLine="288"/>
        <w:jc w:val="both"/>
        <w:rPr>
          <w:sz w:val="20"/>
        </w:rPr>
      </w:pPr>
    </w:p>
    <w:p w14:paraId="7CEB2987" w14:textId="77777777" w:rsidR="00C255B8" w:rsidRDefault="00C255B8" w:rsidP="00C255B8">
      <w:pPr>
        <w:spacing w:line="240" w:lineRule="atLeast"/>
        <w:ind w:firstLine="288"/>
        <w:jc w:val="both"/>
        <w:rPr>
          <w:sz w:val="20"/>
        </w:rPr>
      </w:pPr>
    </w:p>
    <w:p w14:paraId="64A51CCC" w14:textId="77777777" w:rsidR="00C255B8" w:rsidRPr="00E7468E" w:rsidRDefault="00C255B8" w:rsidP="00C255B8">
      <w:pPr>
        <w:spacing w:line="240" w:lineRule="atLeast"/>
        <w:ind w:firstLine="288"/>
        <w:jc w:val="both"/>
        <w:rPr>
          <w:sz w:val="20"/>
        </w:rPr>
      </w:pPr>
    </w:p>
    <w:p w14:paraId="2D4EA895" w14:textId="4E742843" w:rsidR="00C255B8" w:rsidRPr="00D25F83" w:rsidRDefault="00C255B8" w:rsidP="00C255B8">
      <w:pPr>
        <w:spacing w:line="240" w:lineRule="atLeast"/>
        <w:jc w:val="both"/>
        <w:rPr>
          <w:color w:val="00B0F0"/>
          <w:sz w:val="20"/>
        </w:rPr>
      </w:pPr>
      <w:r w:rsidRPr="00D25F83">
        <w:rPr>
          <w:color w:val="00B0F0"/>
          <w:sz w:val="20"/>
        </w:rPr>
        <w:t xml:space="preserve">Recent Publications (minimum </w:t>
      </w:r>
      <w:r w:rsidR="00D25F83" w:rsidRPr="00D25F83">
        <w:rPr>
          <w:color w:val="00B0F0"/>
          <w:sz w:val="20"/>
        </w:rPr>
        <w:t>3-</w:t>
      </w:r>
      <w:r w:rsidRPr="00D25F83">
        <w:rPr>
          <w:color w:val="00B0F0"/>
          <w:sz w:val="20"/>
        </w:rPr>
        <w:t>5)</w:t>
      </w:r>
    </w:p>
    <w:p w14:paraId="3DA63A3D" w14:textId="77777777" w:rsidR="00C255B8" w:rsidRDefault="00C255B8" w:rsidP="00C255B8">
      <w:pPr>
        <w:spacing w:line="240" w:lineRule="atLeast"/>
        <w:ind w:firstLine="288"/>
        <w:jc w:val="both"/>
        <w:rPr>
          <w:sz w:val="20"/>
        </w:rPr>
      </w:pPr>
    </w:p>
    <w:p w14:paraId="2D151565" w14:textId="77777777" w:rsidR="00C255B8" w:rsidRPr="00DF5650" w:rsidRDefault="00C255B8" w:rsidP="00C255B8">
      <w:pPr>
        <w:spacing w:line="240" w:lineRule="atLeast"/>
        <w:ind w:firstLine="288"/>
        <w:jc w:val="both"/>
        <w:rPr>
          <w:sz w:val="20"/>
          <w:lang w:val="en-IN"/>
        </w:rPr>
      </w:pPr>
      <w:r w:rsidRPr="00DF5650">
        <w:rPr>
          <w:rFonts w:eastAsiaTheme="majorEastAsia"/>
          <w:b/>
          <w:bCs/>
          <w:sz w:val="20"/>
          <w:lang w:val="en-IN"/>
        </w:rPr>
        <w:t>Smith J, Brown K</w:t>
      </w:r>
      <w:r w:rsidRPr="00DF5650">
        <w:rPr>
          <w:sz w:val="20"/>
          <w:lang w:val="en-IN"/>
        </w:rPr>
        <w:t xml:space="preserve"> (2023) Advances in biomarkers for early detection of Alzheimer’s disease. </w:t>
      </w:r>
      <w:r w:rsidRPr="00DF5650">
        <w:rPr>
          <w:rFonts w:eastAsiaTheme="majorEastAsia"/>
          <w:i/>
          <w:iCs/>
          <w:sz w:val="20"/>
          <w:lang w:val="en-IN"/>
        </w:rPr>
        <w:t>J Neurol Res</w:t>
      </w:r>
      <w:r w:rsidRPr="00DF5650">
        <w:rPr>
          <w:sz w:val="20"/>
          <w:lang w:val="en-IN"/>
        </w:rPr>
        <w:t xml:space="preserve"> 45:112-125.</w:t>
      </w:r>
    </w:p>
    <w:p w14:paraId="1CE2985D" w14:textId="77777777" w:rsidR="00C255B8" w:rsidRPr="00DF5650" w:rsidRDefault="00C255B8" w:rsidP="00C255B8">
      <w:pPr>
        <w:spacing w:line="240" w:lineRule="atLeast"/>
        <w:ind w:firstLine="288"/>
        <w:jc w:val="both"/>
        <w:rPr>
          <w:sz w:val="20"/>
          <w:lang w:val="en-IN"/>
        </w:rPr>
      </w:pPr>
      <w:r w:rsidRPr="00DF5650">
        <w:rPr>
          <w:rFonts w:eastAsiaTheme="majorEastAsia"/>
          <w:b/>
          <w:bCs/>
          <w:sz w:val="20"/>
          <w:lang w:val="en-IN"/>
        </w:rPr>
        <w:t>Doe P, Williams R</w:t>
      </w:r>
      <w:r w:rsidRPr="00DF5650">
        <w:rPr>
          <w:sz w:val="20"/>
          <w:lang w:val="en-IN"/>
        </w:rPr>
        <w:t xml:space="preserve"> (2024) The role of artificial intelligence in dementia diagnosis. </w:t>
      </w:r>
      <w:r w:rsidRPr="00DF5650">
        <w:rPr>
          <w:rFonts w:eastAsiaTheme="majorEastAsia"/>
          <w:i/>
          <w:iCs/>
          <w:sz w:val="20"/>
          <w:lang w:val="en-IN"/>
        </w:rPr>
        <w:t>Front Aging Neurosci</w:t>
      </w:r>
      <w:r w:rsidRPr="00DF5650">
        <w:rPr>
          <w:sz w:val="20"/>
          <w:lang w:val="en-IN"/>
        </w:rPr>
        <w:t xml:space="preserve"> 18:203-217.</w:t>
      </w:r>
    </w:p>
    <w:p w14:paraId="3BFBE501" w14:textId="77777777" w:rsidR="00C255B8" w:rsidRPr="00DF5650" w:rsidRDefault="00C255B8" w:rsidP="00C255B8">
      <w:pPr>
        <w:spacing w:line="240" w:lineRule="atLeast"/>
        <w:ind w:firstLine="288"/>
        <w:jc w:val="both"/>
        <w:rPr>
          <w:sz w:val="20"/>
          <w:lang w:val="en-IN"/>
        </w:rPr>
      </w:pPr>
      <w:r w:rsidRPr="00DF5650">
        <w:rPr>
          <w:rFonts w:eastAsiaTheme="majorEastAsia"/>
          <w:b/>
          <w:bCs/>
          <w:sz w:val="20"/>
          <w:lang w:val="en-IN"/>
        </w:rPr>
        <w:t>Lee T, Patel S, Kim J</w:t>
      </w:r>
      <w:r w:rsidRPr="00DF5650">
        <w:rPr>
          <w:sz w:val="20"/>
          <w:lang w:val="en-IN"/>
        </w:rPr>
        <w:t xml:space="preserve"> (2024) Impact of lifestyle interventions on cognitive decline: A longitudinal study. </w:t>
      </w:r>
      <w:r w:rsidRPr="00DF5650">
        <w:rPr>
          <w:rFonts w:eastAsiaTheme="majorEastAsia"/>
          <w:i/>
          <w:iCs/>
          <w:sz w:val="20"/>
          <w:lang w:val="en-IN"/>
        </w:rPr>
        <w:t>Neurobiol Aging</w:t>
      </w:r>
      <w:r w:rsidRPr="00DF5650">
        <w:rPr>
          <w:sz w:val="20"/>
          <w:lang w:val="en-IN"/>
        </w:rPr>
        <w:t xml:space="preserve"> 56:89-102.</w:t>
      </w:r>
    </w:p>
    <w:p w14:paraId="498D1A33" w14:textId="77777777" w:rsidR="00C255B8" w:rsidRPr="00DF5650" w:rsidRDefault="00C255B8" w:rsidP="00C255B8">
      <w:pPr>
        <w:spacing w:line="240" w:lineRule="atLeast"/>
        <w:ind w:firstLine="288"/>
        <w:jc w:val="both"/>
        <w:rPr>
          <w:sz w:val="20"/>
          <w:lang w:val="en-IN"/>
        </w:rPr>
      </w:pPr>
      <w:r w:rsidRPr="00DF5650">
        <w:rPr>
          <w:rFonts w:eastAsiaTheme="majorEastAsia"/>
          <w:b/>
          <w:bCs/>
          <w:sz w:val="20"/>
          <w:lang w:val="en-IN"/>
        </w:rPr>
        <w:t>Garcia M, Thompson H</w:t>
      </w:r>
      <w:r w:rsidRPr="00DF5650">
        <w:rPr>
          <w:sz w:val="20"/>
          <w:lang w:val="en-IN"/>
        </w:rPr>
        <w:t xml:space="preserve"> (2023) Neuroinflammation and its role in Alzheimer’s progression. </w:t>
      </w:r>
      <w:r w:rsidRPr="00DF5650">
        <w:rPr>
          <w:rFonts w:eastAsiaTheme="majorEastAsia"/>
          <w:i/>
          <w:iCs/>
          <w:sz w:val="20"/>
          <w:lang w:val="en-IN"/>
        </w:rPr>
        <w:t>Brain Res Rev</w:t>
      </w:r>
      <w:r w:rsidRPr="00DF5650">
        <w:rPr>
          <w:sz w:val="20"/>
          <w:lang w:val="en-IN"/>
        </w:rPr>
        <w:t xml:space="preserve"> 78:301-315.</w:t>
      </w:r>
    </w:p>
    <w:p w14:paraId="4532F144" w14:textId="77777777" w:rsidR="00C255B8" w:rsidRPr="00E7468E" w:rsidRDefault="00C255B8" w:rsidP="00C255B8">
      <w:pPr>
        <w:spacing w:line="240" w:lineRule="atLeast"/>
        <w:ind w:firstLine="288"/>
        <w:jc w:val="both"/>
        <w:rPr>
          <w:sz w:val="20"/>
        </w:rPr>
      </w:pPr>
      <w:r w:rsidRPr="00DF5650">
        <w:rPr>
          <w:rFonts w:eastAsiaTheme="majorEastAsia"/>
          <w:b/>
          <w:bCs/>
          <w:sz w:val="20"/>
          <w:lang w:val="en-IN"/>
        </w:rPr>
        <w:t>Johnson L, Chen W, O’Connor D</w:t>
      </w:r>
      <w:r w:rsidRPr="00DF5650">
        <w:rPr>
          <w:sz w:val="20"/>
          <w:lang w:val="en-IN"/>
        </w:rPr>
        <w:t xml:space="preserve"> (2023) Genetic risk factors and personalized medicine in neurodegenerative diseases. </w:t>
      </w:r>
      <w:r w:rsidRPr="00DF5650">
        <w:rPr>
          <w:rFonts w:eastAsiaTheme="majorEastAsia"/>
          <w:i/>
          <w:iCs/>
          <w:sz w:val="20"/>
          <w:lang w:val="en-IN"/>
        </w:rPr>
        <w:t>Nat Neurosci</w:t>
      </w:r>
      <w:r w:rsidRPr="00DF5650">
        <w:rPr>
          <w:sz w:val="20"/>
          <w:lang w:val="en-IN"/>
        </w:rPr>
        <w:t xml:space="preserve"> 66:415-429.</w:t>
      </w:r>
    </w:p>
    <w:p w14:paraId="4E5E9645" w14:textId="77777777" w:rsidR="00C255B8" w:rsidRDefault="00C255B8" w:rsidP="00C255B8">
      <w:pPr>
        <w:spacing w:line="240" w:lineRule="atLeast"/>
        <w:ind w:firstLine="288"/>
        <w:jc w:val="both"/>
        <w:rPr>
          <w:sz w:val="20"/>
        </w:rPr>
      </w:pPr>
    </w:p>
    <w:p w14:paraId="1DB7A35E" w14:textId="77777777" w:rsidR="00C255B8" w:rsidRDefault="00C255B8" w:rsidP="00C255B8">
      <w:pPr>
        <w:spacing w:line="240" w:lineRule="atLeast"/>
        <w:ind w:firstLine="288"/>
        <w:jc w:val="both"/>
        <w:rPr>
          <w:sz w:val="20"/>
        </w:rPr>
      </w:pPr>
    </w:p>
    <w:p w14:paraId="29031FDF" w14:textId="77777777" w:rsidR="00C255B8" w:rsidRDefault="00C255B8" w:rsidP="00C255B8">
      <w:pPr>
        <w:spacing w:line="240" w:lineRule="atLeast"/>
        <w:ind w:firstLine="288"/>
        <w:jc w:val="both"/>
        <w:rPr>
          <w:sz w:val="20"/>
        </w:rPr>
      </w:pPr>
    </w:p>
    <w:p w14:paraId="77EA75DD" w14:textId="77777777" w:rsidR="00C255B8" w:rsidRDefault="00C255B8" w:rsidP="00C255B8">
      <w:pPr>
        <w:spacing w:line="240" w:lineRule="atLeast"/>
        <w:ind w:firstLine="288"/>
        <w:jc w:val="both"/>
        <w:rPr>
          <w:sz w:val="20"/>
        </w:rPr>
      </w:pPr>
    </w:p>
    <w:p w14:paraId="78B8A6E7" w14:textId="77777777" w:rsidR="00C255B8" w:rsidRDefault="00C255B8" w:rsidP="00C255B8">
      <w:pPr>
        <w:spacing w:line="240" w:lineRule="atLeast"/>
        <w:ind w:firstLine="288"/>
        <w:jc w:val="both"/>
        <w:rPr>
          <w:sz w:val="20"/>
        </w:rPr>
      </w:pPr>
    </w:p>
    <w:p w14:paraId="5EE7E36D" w14:textId="77777777" w:rsidR="00C255B8" w:rsidRDefault="00C255B8" w:rsidP="00C255B8">
      <w:pPr>
        <w:spacing w:line="240" w:lineRule="atLeast"/>
        <w:ind w:firstLine="288"/>
        <w:jc w:val="both"/>
        <w:rPr>
          <w:sz w:val="20"/>
        </w:rPr>
      </w:pPr>
    </w:p>
    <w:p w14:paraId="010CC204" w14:textId="77777777" w:rsidR="00C255B8" w:rsidRDefault="00C255B8" w:rsidP="00C255B8">
      <w:pPr>
        <w:spacing w:line="240" w:lineRule="atLeast"/>
        <w:ind w:firstLine="288"/>
        <w:jc w:val="both"/>
        <w:rPr>
          <w:sz w:val="20"/>
        </w:rPr>
      </w:pPr>
    </w:p>
    <w:p w14:paraId="617BB8C4" w14:textId="77777777" w:rsidR="00C255B8" w:rsidRDefault="00C255B8" w:rsidP="00C255B8">
      <w:pPr>
        <w:spacing w:line="240" w:lineRule="atLeast"/>
        <w:ind w:firstLine="288"/>
        <w:jc w:val="both"/>
        <w:rPr>
          <w:sz w:val="20"/>
        </w:rPr>
      </w:pPr>
    </w:p>
    <w:p w14:paraId="626C2293" w14:textId="77777777" w:rsidR="00C255B8" w:rsidRDefault="00C255B8" w:rsidP="00C255B8">
      <w:pPr>
        <w:spacing w:line="240" w:lineRule="atLeast"/>
        <w:ind w:firstLine="288"/>
        <w:jc w:val="both"/>
        <w:rPr>
          <w:sz w:val="20"/>
        </w:rPr>
      </w:pPr>
    </w:p>
    <w:p w14:paraId="697751DE" w14:textId="77777777" w:rsidR="00C255B8" w:rsidRDefault="00C255B8" w:rsidP="00C255B8">
      <w:pPr>
        <w:spacing w:line="240" w:lineRule="atLeast"/>
        <w:ind w:firstLine="288"/>
        <w:jc w:val="both"/>
        <w:rPr>
          <w:sz w:val="20"/>
        </w:rPr>
      </w:pPr>
    </w:p>
    <w:p w14:paraId="218CA424" w14:textId="77777777" w:rsidR="00C255B8" w:rsidRDefault="00C255B8" w:rsidP="00C255B8">
      <w:pPr>
        <w:spacing w:line="240" w:lineRule="atLeast"/>
        <w:ind w:firstLine="288"/>
        <w:jc w:val="both"/>
        <w:rPr>
          <w:sz w:val="20"/>
        </w:rPr>
      </w:pPr>
    </w:p>
    <w:p w14:paraId="2B81C189" w14:textId="77777777" w:rsidR="00C255B8" w:rsidRDefault="00C255B8" w:rsidP="00C255B8">
      <w:pPr>
        <w:spacing w:line="240" w:lineRule="atLeast"/>
        <w:ind w:firstLine="288"/>
        <w:jc w:val="both"/>
        <w:rPr>
          <w:sz w:val="20"/>
        </w:rPr>
      </w:pPr>
    </w:p>
    <w:p w14:paraId="20000BF0" w14:textId="20FB31D2" w:rsidR="00C255B8" w:rsidRPr="00C62B80" w:rsidRDefault="00C62B80" w:rsidP="00C255B8">
      <w:pPr>
        <w:spacing w:line="240" w:lineRule="atLeast"/>
        <w:ind w:firstLine="288"/>
        <w:jc w:val="both"/>
        <w:rPr>
          <w:rFonts w:ascii="Arial"/>
          <w:b/>
          <w:bCs/>
          <w:color w:val="00B0F0"/>
        </w:rPr>
      </w:pPr>
      <w:r>
        <w:rPr>
          <w:noProof/>
        </w:rPr>
        <w:lastRenderedPageBreak/>
        <w:drawing>
          <wp:inline distT="0" distB="0" distL="0" distR="0" wp14:anchorId="44036B83" wp14:editId="5FAF22E0">
            <wp:extent cx="811734" cy="739140"/>
            <wp:effectExtent l="0" t="0" r="7620" b="3810"/>
            <wp:docPr id="80640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160" cy="750455"/>
                    </a:xfrm>
                    <a:prstGeom prst="rect">
                      <a:avLst/>
                    </a:prstGeom>
                    <a:noFill/>
                    <a:ln>
                      <a:noFill/>
                    </a:ln>
                  </pic:spPr>
                </pic:pic>
              </a:graphicData>
            </a:graphic>
          </wp:inline>
        </w:drawing>
      </w:r>
      <w:r w:rsidR="00C255B8" w:rsidRPr="00E7468E">
        <w:rPr>
          <w:rFonts w:ascii="Arial"/>
          <w:color w:val="BF5A14"/>
        </w:rPr>
        <w:t xml:space="preserve"> </w:t>
      </w:r>
      <w:r w:rsidR="00C255B8" w:rsidRPr="00C62B80">
        <w:rPr>
          <w:rFonts w:ascii="Arial"/>
          <w:b/>
          <w:bCs/>
          <w:color w:val="00B0F0"/>
        </w:rPr>
        <w:t>Biography (150 word limit)</w:t>
      </w:r>
    </w:p>
    <w:p w14:paraId="3CD6AAA3" w14:textId="77777777" w:rsidR="00C255B8" w:rsidRDefault="00C255B8" w:rsidP="00C255B8">
      <w:pPr>
        <w:spacing w:line="240" w:lineRule="atLeast"/>
        <w:ind w:firstLine="288"/>
        <w:jc w:val="both"/>
        <w:rPr>
          <w:sz w:val="20"/>
        </w:rPr>
        <w:sectPr w:rsidR="00C255B8" w:rsidSect="00C255B8">
          <w:type w:val="continuous"/>
          <w:pgSz w:w="12240" w:h="15840"/>
          <w:pgMar w:top="1440" w:right="1440" w:bottom="1440" w:left="1440" w:header="720" w:footer="720" w:gutter="0"/>
          <w:cols w:num="2" w:space="480"/>
        </w:sectPr>
      </w:pPr>
    </w:p>
    <w:p w14:paraId="125D0EC0" w14:textId="77777777" w:rsidR="00C255B8" w:rsidRDefault="00C255B8" w:rsidP="00C255B8">
      <w:pPr>
        <w:spacing w:line="240" w:lineRule="atLeast"/>
        <w:ind w:firstLine="288"/>
        <w:jc w:val="both"/>
        <w:rPr>
          <w:sz w:val="20"/>
        </w:rPr>
      </w:pPr>
      <w:r w:rsidRPr="00E7468E">
        <w:rPr>
          <w:sz w:val="20"/>
        </w:rPr>
        <w:t>Lorem ipsum odor amet, consectetuer adipiscing elit. Habitasse sed quam leo; venenatis in et. Erat interdum inceptos nullam per hendrerit a quam. Malesuada parturient placerat ornare bibendum et tincidunt dui ante. Nostra fusce et vivamus nec auctor nullam. Dictum vulputate vulputate mollis sollicitudin hac posuere vehicula arcu. Porta ornare nisi ipsum volutpat lorem vel nisi magnis. Vitae amet convallis convallis; fusce enim justo donec</w:t>
      </w:r>
      <w:r>
        <w:rPr>
          <w:sz w:val="20"/>
        </w:rPr>
        <w:t>.</w:t>
      </w:r>
    </w:p>
    <w:p w14:paraId="170BA5EF" w14:textId="77777777" w:rsidR="00C255B8" w:rsidRDefault="00C255B8" w:rsidP="00C255B8">
      <w:pPr>
        <w:spacing w:line="240" w:lineRule="atLeast"/>
        <w:ind w:firstLine="288"/>
        <w:jc w:val="both"/>
        <w:rPr>
          <w:sz w:val="20"/>
        </w:rPr>
      </w:pPr>
    </w:p>
    <w:p w14:paraId="34E96E8F" w14:textId="77777777" w:rsidR="00C255B8" w:rsidRDefault="00C255B8" w:rsidP="00C255B8">
      <w:pPr>
        <w:spacing w:line="240" w:lineRule="atLeast"/>
        <w:ind w:firstLine="288"/>
        <w:jc w:val="both"/>
        <w:rPr>
          <w:sz w:val="20"/>
        </w:rPr>
      </w:pPr>
    </w:p>
    <w:p w14:paraId="7D6D452B" w14:textId="77777777" w:rsidR="00C255B8" w:rsidRDefault="00C255B8" w:rsidP="00C255B8">
      <w:pPr>
        <w:spacing w:before="39"/>
        <w:ind w:left="100"/>
        <w:rPr>
          <w:rFonts w:ascii="Minion Pro"/>
          <w:b/>
          <w:sz w:val="20"/>
        </w:rPr>
      </w:pPr>
    </w:p>
    <w:p w14:paraId="64037BEE" w14:textId="77777777" w:rsidR="00C255B8" w:rsidRDefault="00C255B8" w:rsidP="00C255B8">
      <w:pPr>
        <w:spacing w:before="39"/>
        <w:ind w:left="100"/>
        <w:rPr>
          <w:rFonts w:ascii="Minion Pro"/>
          <w:b/>
          <w:sz w:val="20"/>
        </w:rPr>
      </w:pPr>
    </w:p>
    <w:p w14:paraId="74B6364B" w14:textId="61D152FA" w:rsidR="00C255B8" w:rsidRPr="00F35A62" w:rsidRDefault="00C255B8" w:rsidP="009179AB">
      <w:pPr>
        <w:autoSpaceDE w:val="0"/>
        <w:autoSpaceDN w:val="0"/>
        <w:adjustRightInd w:val="0"/>
        <w:rPr>
          <w:b/>
          <w:sz w:val="20"/>
          <w:lang w:val="en-NZ"/>
        </w:rPr>
      </w:pPr>
      <w:r w:rsidRPr="00604095">
        <w:rPr>
          <w:b/>
          <w:color w:val="00B0F0"/>
          <w:sz w:val="20"/>
          <w:lang w:val="en-NZ"/>
        </w:rPr>
        <w:t>Presenting author details</w:t>
      </w:r>
      <w:r w:rsidRPr="00F35A62">
        <w:rPr>
          <w:b/>
          <w:sz w:val="20"/>
          <w:lang w:val="en-NZ"/>
        </w:rPr>
        <w:t xml:space="preserve"> </w:t>
      </w:r>
      <w:r w:rsidRPr="00F35A62">
        <w:rPr>
          <w:b/>
          <w:sz w:val="20"/>
          <w:lang w:val="en-NZ"/>
        </w:rPr>
        <w:br/>
      </w:r>
      <w:r w:rsidRPr="00F35A62">
        <w:rPr>
          <w:sz w:val="20"/>
          <w:lang w:val="en-NZ"/>
        </w:rPr>
        <w:t xml:space="preserve">Full name </w:t>
      </w:r>
      <w:r w:rsidRPr="00F35A62">
        <w:rPr>
          <w:sz w:val="20"/>
          <w:lang w:val="en-NZ"/>
        </w:rPr>
        <w:br/>
        <w:t>Contact number</w:t>
      </w:r>
      <w:r w:rsidRPr="00F35A62">
        <w:rPr>
          <w:sz w:val="20"/>
          <w:lang w:val="en-NZ"/>
        </w:rPr>
        <w:br/>
        <w:t>Linked In account</w:t>
      </w:r>
    </w:p>
    <w:p w14:paraId="7F36391B" w14:textId="366929A5" w:rsidR="00C255B8" w:rsidRPr="009179AB" w:rsidRDefault="00C255B8" w:rsidP="009179AB">
      <w:pPr>
        <w:autoSpaceDE w:val="0"/>
        <w:autoSpaceDN w:val="0"/>
        <w:adjustRightInd w:val="0"/>
        <w:rPr>
          <w:sz w:val="20"/>
          <w:lang w:val="en-NZ"/>
        </w:rPr>
        <w:sectPr w:rsidR="00C255B8" w:rsidRPr="009179AB" w:rsidSect="00C255B8">
          <w:type w:val="continuous"/>
          <w:pgSz w:w="12240" w:h="15840"/>
          <w:pgMar w:top="1440" w:right="1440" w:bottom="1440" w:left="1440" w:header="720" w:footer="720" w:gutter="0"/>
          <w:cols w:space="480"/>
        </w:sectPr>
      </w:pPr>
      <w:r w:rsidRPr="00F35A62">
        <w:rPr>
          <w:sz w:val="20"/>
          <w:lang w:val="en-NZ"/>
        </w:rPr>
        <w:t xml:space="preserve">Session name/ number </w:t>
      </w:r>
      <w:r w:rsidRPr="00F35A62">
        <w:rPr>
          <w:sz w:val="20"/>
          <w:lang w:val="en-NZ"/>
        </w:rPr>
        <w:br/>
        <w:t>Category: (Oral / Poster</w:t>
      </w:r>
      <w:r>
        <w:rPr>
          <w:sz w:val="20"/>
          <w:lang w:val="en-NZ"/>
        </w:rPr>
        <w:t>/Workshop</w:t>
      </w:r>
      <w:r w:rsidRPr="00F35A62">
        <w:rPr>
          <w:sz w:val="20"/>
          <w:lang w:val="en-NZ"/>
        </w:rPr>
        <w:t>)</w:t>
      </w:r>
    </w:p>
    <w:p w14:paraId="5E39ABF4" w14:textId="77777777" w:rsidR="00C255B8" w:rsidRDefault="00C255B8" w:rsidP="00C255B8">
      <w:pPr>
        <w:spacing w:line="240" w:lineRule="atLeast"/>
        <w:ind w:firstLine="288"/>
        <w:jc w:val="both"/>
        <w:rPr>
          <w:sz w:val="20"/>
        </w:rPr>
      </w:pPr>
    </w:p>
    <w:p w14:paraId="4817FF17" w14:textId="77777777" w:rsidR="00C255B8" w:rsidRDefault="00C255B8"/>
    <w:sectPr w:rsidR="00C255B8" w:rsidSect="00C255B8">
      <w:type w:val="continuous"/>
      <w:pgSz w:w="12240" w:h="15840"/>
      <w:pgMar w:top="1440" w:right="1440" w:bottom="1440" w:left="1440" w:header="720" w:footer="720" w:gutter="0"/>
      <w:cols w:num="2"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323B" w14:textId="77777777" w:rsidR="00604095" w:rsidRDefault="00604095">
      <w:r>
        <w:separator/>
      </w:r>
    </w:p>
  </w:endnote>
  <w:endnote w:type="continuationSeparator" w:id="0">
    <w:p w14:paraId="2BC73662" w14:textId="77777777" w:rsidR="00604095" w:rsidRDefault="0060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2376" w14:textId="77777777" w:rsidR="00604095" w:rsidRDefault="006040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BD10" w14:textId="77777777" w:rsidR="00604095" w:rsidRDefault="00604095">
      <w:r>
        <w:separator/>
      </w:r>
    </w:p>
  </w:footnote>
  <w:footnote w:type="continuationSeparator" w:id="0">
    <w:p w14:paraId="4F0758BE" w14:textId="77777777" w:rsidR="00604095" w:rsidRDefault="0060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A640" w14:textId="77777777" w:rsidR="00604095" w:rsidRDefault="00604095">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B8"/>
    <w:rsid w:val="00604095"/>
    <w:rsid w:val="00665178"/>
    <w:rsid w:val="00791C0E"/>
    <w:rsid w:val="009179AB"/>
    <w:rsid w:val="00983F38"/>
    <w:rsid w:val="009A2B2C"/>
    <w:rsid w:val="00C255B8"/>
    <w:rsid w:val="00C62B80"/>
    <w:rsid w:val="00D25F83"/>
    <w:rsid w:val="00E21A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BAC4"/>
  <w15:chartTrackingRefBased/>
  <w15:docId w15:val="{60EE0520-C4FA-47D2-844E-241DF5F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B8"/>
    <w:pPr>
      <w:spacing w:after="0" w:line="240" w:lineRule="auto"/>
    </w:pPr>
    <w:rPr>
      <w:rFonts w:ascii="Times New Roman" w:eastAsia="Times New Roman" w:hAnsi="Times New Roman" w:cs="Times New Roman"/>
      <w:kern w:val="0"/>
      <w:sz w:val="18"/>
      <w:szCs w:val="20"/>
      <w:lang w:val="en-US"/>
      <w14:ligatures w14:val="none"/>
    </w:rPr>
  </w:style>
  <w:style w:type="paragraph" w:styleId="Heading1">
    <w:name w:val="heading 1"/>
    <w:basedOn w:val="Normal"/>
    <w:next w:val="Normal"/>
    <w:link w:val="Heading1Char"/>
    <w:uiPriority w:val="9"/>
    <w:qFormat/>
    <w:rsid w:val="00C255B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C255B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C255B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C255B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C255B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C255B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C255B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C255B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C255B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5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5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5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5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5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5B8"/>
    <w:rPr>
      <w:rFonts w:eastAsiaTheme="majorEastAsia" w:cstheme="majorBidi"/>
      <w:color w:val="272727" w:themeColor="text1" w:themeTint="D8"/>
    </w:rPr>
  </w:style>
  <w:style w:type="paragraph" w:styleId="Title">
    <w:name w:val="Title"/>
    <w:basedOn w:val="Normal"/>
    <w:next w:val="Normal"/>
    <w:link w:val="TitleChar"/>
    <w:uiPriority w:val="10"/>
    <w:qFormat/>
    <w:rsid w:val="00C255B8"/>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C25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5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C25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5B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C255B8"/>
    <w:rPr>
      <w:i/>
      <w:iCs/>
      <w:color w:val="404040" w:themeColor="text1" w:themeTint="BF"/>
    </w:rPr>
  </w:style>
  <w:style w:type="paragraph" w:styleId="ListParagraph">
    <w:name w:val="List Paragraph"/>
    <w:basedOn w:val="Normal"/>
    <w:uiPriority w:val="34"/>
    <w:qFormat/>
    <w:rsid w:val="00C255B8"/>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Emphasis">
    <w:name w:val="Intense Emphasis"/>
    <w:basedOn w:val="DefaultParagraphFont"/>
    <w:uiPriority w:val="21"/>
    <w:qFormat/>
    <w:rsid w:val="00C255B8"/>
    <w:rPr>
      <w:i/>
      <w:iCs/>
      <w:color w:val="2F5496" w:themeColor="accent1" w:themeShade="BF"/>
    </w:rPr>
  </w:style>
  <w:style w:type="paragraph" w:styleId="IntenseQuote">
    <w:name w:val="Intense Quote"/>
    <w:basedOn w:val="Normal"/>
    <w:next w:val="Normal"/>
    <w:link w:val="IntenseQuoteChar"/>
    <w:uiPriority w:val="30"/>
    <w:qFormat/>
    <w:rsid w:val="00C255B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C255B8"/>
    <w:rPr>
      <w:i/>
      <w:iCs/>
      <w:color w:val="2F5496" w:themeColor="accent1" w:themeShade="BF"/>
    </w:rPr>
  </w:style>
  <w:style w:type="character" w:styleId="IntenseReference">
    <w:name w:val="Intense Reference"/>
    <w:basedOn w:val="DefaultParagraphFont"/>
    <w:uiPriority w:val="32"/>
    <w:qFormat/>
    <w:rsid w:val="00C255B8"/>
    <w:rPr>
      <w:b/>
      <w:bCs/>
      <w:smallCaps/>
      <w:color w:val="2F5496" w:themeColor="accent1" w:themeShade="BF"/>
      <w:spacing w:val="5"/>
    </w:rPr>
  </w:style>
  <w:style w:type="paragraph" w:styleId="Footer">
    <w:name w:val="footer"/>
    <w:basedOn w:val="Normal"/>
    <w:link w:val="FooterChar"/>
    <w:uiPriority w:val="99"/>
    <w:rsid w:val="00C255B8"/>
    <w:pPr>
      <w:tabs>
        <w:tab w:val="center" w:pos="4320"/>
        <w:tab w:val="right" w:pos="8640"/>
      </w:tabs>
    </w:pPr>
  </w:style>
  <w:style w:type="character" w:customStyle="1" w:styleId="FooterChar">
    <w:name w:val="Footer Char"/>
    <w:basedOn w:val="DefaultParagraphFont"/>
    <w:link w:val="Footer"/>
    <w:uiPriority w:val="99"/>
    <w:rsid w:val="00C255B8"/>
    <w:rPr>
      <w:rFonts w:ascii="Times New Roman" w:eastAsia="Times New Roman" w:hAnsi="Times New Roman" w:cs="Times New Roman"/>
      <w:kern w:val="0"/>
      <w:sz w:val="18"/>
      <w:szCs w:val="20"/>
      <w:lang w:val="en-US"/>
      <w14:ligatures w14:val="none"/>
    </w:rPr>
  </w:style>
  <w:style w:type="paragraph" w:styleId="Header">
    <w:name w:val="header"/>
    <w:basedOn w:val="Normal"/>
    <w:link w:val="HeaderChar"/>
    <w:uiPriority w:val="99"/>
    <w:rsid w:val="00C255B8"/>
    <w:pPr>
      <w:tabs>
        <w:tab w:val="center" w:pos="4320"/>
        <w:tab w:val="right" w:pos="8640"/>
      </w:tabs>
    </w:pPr>
  </w:style>
  <w:style w:type="character" w:customStyle="1" w:styleId="HeaderChar">
    <w:name w:val="Header Char"/>
    <w:basedOn w:val="DefaultParagraphFont"/>
    <w:link w:val="Header"/>
    <w:uiPriority w:val="99"/>
    <w:rsid w:val="00C255B8"/>
    <w:rPr>
      <w:rFonts w:ascii="Times New Roman" w:eastAsia="Times New Roman" w:hAnsi="Times New Roman" w:cs="Times New Roman"/>
      <w:kern w:val="0"/>
      <w:sz w:val="1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mallik</dc:creator>
  <cp:keywords/>
  <dc:description/>
  <cp:lastModifiedBy>sai mallik</cp:lastModifiedBy>
  <cp:revision>7</cp:revision>
  <dcterms:created xsi:type="dcterms:W3CDTF">2025-03-01T10:15:00Z</dcterms:created>
  <dcterms:modified xsi:type="dcterms:W3CDTF">2025-03-02T07:07:00Z</dcterms:modified>
</cp:coreProperties>
</file>